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022F77">
      <w:pPr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根据2</w:t>
      </w:r>
      <w:r>
        <w:rPr>
          <w:sz w:val="24"/>
          <w:szCs w:val="24"/>
        </w:rPr>
        <w:t>0250513</w:t>
      </w:r>
      <w:r>
        <w:rPr>
          <w:rFonts w:hint="eastAsia"/>
          <w:sz w:val="24"/>
          <w:szCs w:val="24"/>
        </w:rPr>
        <w:t>号会议内容土建部分修改涉及以下建筑、节能（补充）、给排水、电气、暖通专业，</w:t>
      </w:r>
      <w:r>
        <w:rPr>
          <w:rFonts w:hint="eastAsia"/>
          <w:sz w:val="24"/>
          <w:szCs w:val="24"/>
          <w:lang w:val="en-US" w:eastAsia="zh-CN"/>
        </w:rPr>
        <w:t>标识、泛光、幕墙、燃气</w:t>
      </w:r>
      <w:r>
        <w:rPr>
          <w:rFonts w:hint="eastAsia"/>
          <w:sz w:val="24"/>
          <w:szCs w:val="24"/>
        </w:rPr>
        <w:t>图中均已圈出修改内容，详见图纸。</w:t>
      </w:r>
    </w:p>
    <w:p w14:paraId="443DA7CB"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</w:t>
      </w:r>
      <w:r>
        <w:rPr>
          <w:sz w:val="24"/>
          <w:szCs w:val="24"/>
        </w:rPr>
        <w:t>0250519</w:t>
      </w:r>
      <w:r>
        <w:rPr>
          <w:rFonts w:hint="eastAsia"/>
          <w:sz w:val="24"/>
          <w:szCs w:val="24"/>
        </w:rPr>
        <w:t>号结构专业补充屋顶构架的</w:t>
      </w:r>
      <w:bookmarkStart w:id="0" w:name="_GoBack"/>
      <w:bookmarkEnd w:id="0"/>
      <w:r>
        <w:rPr>
          <w:rFonts w:hint="eastAsia"/>
          <w:sz w:val="24"/>
          <w:szCs w:val="24"/>
        </w:rPr>
        <w:t>结构，详见图纸。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57C2"/>
    <w:rsid w:val="000442DE"/>
    <w:rsid w:val="00BB57C2"/>
    <w:rsid w:val="00BF4E87"/>
    <w:rsid w:val="00C47517"/>
    <w:rsid w:val="34764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77</Words>
  <Characters>91</Characters>
  <Lines>1</Lines>
  <Paragraphs>1</Paragraphs>
  <TotalTime>7</TotalTime>
  <ScaleCrop>false</ScaleCrop>
  <LinksUpToDate>false</LinksUpToDate>
  <CharactersWithSpaces>91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2025-05-16T06:23:00Z</dcterms:created>
  <dc:creator>1</dc:creator>
  <cp:lastModifiedBy>关焯壕</cp:lastModifiedBy>
  <dcterms:modified xsi:type="dcterms:W3CDTF">2025-05-23T00:46:21Z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eyJoZGlkIjoiMjA5MGI2ZTM0ZTI0NGM1YzljZWY5NTQ4NDFmZjFkNjYiLCJ1c2VySWQiOiI1MjgwNjI5MzUifQ==</vt:lpwstr>
  </property>
  <property fmtid="{D5CDD505-2E9C-101B-9397-08002B2CF9AE}" pid="3" name="KSOProductBuildVer">
    <vt:lpwstr>2052-12.1.0.21171</vt:lpwstr>
  </property>
  <property fmtid="{D5CDD505-2E9C-101B-9397-08002B2CF9AE}" pid="4" name="ICV">
    <vt:lpwstr>7DEED0ECDB954CE8B62CBD908E6CBD75_12</vt:lpwstr>
  </property>
</Properties>
</file>